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70" w:rsidRPr="00B61B5A" w:rsidRDefault="00661D70" w:rsidP="00661D70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B61B5A"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8890</wp:posOffset>
            </wp:positionV>
            <wp:extent cx="1876425" cy="10191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FE9">
        <w:rPr>
          <w:rFonts w:ascii="Times New Roman" w:eastAsiaTheme="majorEastAsia" w:hAnsi="Times New Roman"/>
          <w:b/>
          <w:bCs/>
          <w:sz w:val="28"/>
          <w:szCs w:val="28"/>
        </w:rPr>
        <w:t xml:space="preserve">CITIZEN TECHNICAL ADVISER </w:t>
      </w:r>
      <w:r w:rsidR="00855BEB" w:rsidRPr="00B61B5A">
        <w:rPr>
          <w:rFonts w:ascii="Times New Roman" w:eastAsiaTheme="majorEastAsia" w:hAnsi="Times New Roman"/>
          <w:b/>
          <w:bCs/>
          <w:sz w:val="28"/>
          <w:szCs w:val="28"/>
        </w:rPr>
        <w:t xml:space="preserve">PERFORMANCE </w:t>
      </w:r>
      <w:r w:rsidR="001379F9">
        <w:rPr>
          <w:rFonts w:ascii="Times New Roman" w:eastAsiaTheme="majorEastAsia" w:hAnsi="Times New Roman"/>
          <w:b/>
          <w:bCs/>
          <w:sz w:val="28"/>
          <w:szCs w:val="28"/>
        </w:rPr>
        <w:t xml:space="preserve">AND </w:t>
      </w:r>
      <w:r w:rsidR="00855BEB" w:rsidRPr="00B61B5A">
        <w:rPr>
          <w:rFonts w:ascii="Times New Roman" w:eastAsiaTheme="majorEastAsia" w:hAnsi="Times New Roman"/>
          <w:b/>
          <w:bCs/>
          <w:sz w:val="28"/>
          <w:szCs w:val="28"/>
        </w:rPr>
        <w:t xml:space="preserve">CONDUCT AGREEMENT </w:t>
      </w:r>
    </w:p>
    <w:p w:rsidR="00641BBC" w:rsidRDefault="00641BBC" w:rsidP="00641BBC">
      <w:pPr>
        <w:tabs>
          <w:tab w:val="left" w:pos="-144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3A2">
        <w:rPr>
          <w:rFonts w:ascii="Times New Roman" w:hAnsi="Times New Roman"/>
          <w:b/>
          <w:i/>
          <w:iCs/>
          <w:sz w:val="24"/>
          <w:szCs w:val="24"/>
        </w:rPr>
        <w:t xml:space="preserve">Public </w:t>
      </w:r>
      <w:r w:rsidR="00140EE8">
        <w:rPr>
          <w:rFonts w:ascii="Times New Roman" w:hAnsi="Times New Roman"/>
          <w:b/>
          <w:i/>
          <w:iCs/>
          <w:sz w:val="24"/>
          <w:szCs w:val="24"/>
        </w:rPr>
        <w:t>Service</w:t>
      </w:r>
      <w:r w:rsidR="00D7183B">
        <w:rPr>
          <w:rFonts w:ascii="Times New Roman" w:hAnsi="Times New Roman"/>
          <w:b/>
          <w:i/>
          <w:iCs/>
          <w:sz w:val="24"/>
          <w:szCs w:val="24"/>
        </w:rPr>
        <w:t xml:space="preserve"> (Management)</w:t>
      </w:r>
      <w:r w:rsidR="00140EE8">
        <w:rPr>
          <w:rFonts w:ascii="Times New Roman" w:hAnsi="Times New Roman"/>
          <w:b/>
          <w:i/>
          <w:iCs/>
          <w:sz w:val="24"/>
          <w:szCs w:val="24"/>
        </w:rPr>
        <w:t xml:space="preserve"> (Engagement of </w:t>
      </w:r>
      <w:r w:rsidRPr="001A33A2">
        <w:rPr>
          <w:rFonts w:ascii="Times New Roman" w:hAnsi="Times New Roman"/>
          <w:b/>
          <w:i/>
          <w:iCs/>
          <w:sz w:val="24"/>
          <w:szCs w:val="24"/>
        </w:rPr>
        <w:t xml:space="preserve">Citizen Technical Advisers) Regulation </w:t>
      </w:r>
      <w:r w:rsidRPr="00970FFB">
        <w:rPr>
          <w:rFonts w:ascii="Times New Roman" w:hAnsi="Times New Roman"/>
          <w:b/>
          <w:sz w:val="24"/>
          <w:szCs w:val="24"/>
        </w:rPr>
        <w:t>201</w:t>
      </w:r>
      <w:r w:rsidR="00F41934">
        <w:rPr>
          <w:rFonts w:ascii="Times New Roman" w:hAnsi="Times New Roman"/>
          <w:b/>
          <w:sz w:val="24"/>
          <w:szCs w:val="24"/>
        </w:rPr>
        <w:t>8</w:t>
      </w:r>
      <w:r w:rsidR="00DF7B6F">
        <w:rPr>
          <w:rFonts w:ascii="Times New Roman" w:hAnsi="Times New Roman"/>
          <w:b/>
          <w:sz w:val="24"/>
          <w:szCs w:val="24"/>
        </w:rPr>
        <w:t>.</w:t>
      </w:r>
    </w:p>
    <w:p w:rsidR="00AD4A0A" w:rsidRPr="00A15125" w:rsidRDefault="00AD4A0A" w:rsidP="008708AD">
      <w:pPr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</w:p>
    <w:p w:rsidR="00AD4A0A" w:rsidRPr="00A15125" w:rsidRDefault="00B61B5A" w:rsidP="00AD4A0A">
      <w:pPr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  <w:r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B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etween:</w:t>
      </w:r>
      <w:bookmarkStart w:id="0" w:name="_Ref204511177"/>
    </w:p>
    <w:p w:rsidR="00AD4A0A" w:rsidRPr="00A15125" w:rsidRDefault="00AD4A0A" w:rsidP="00AD4A0A">
      <w:pPr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GB" w:eastAsia="ar-SA"/>
        </w:rPr>
      </w:pPr>
    </w:p>
    <w:p w:rsidR="00B61B5A" w:rsidRPr="00A15125" w:rsidRDefault="003A1967" w:rsidP="00B11A7D">
      <w:pPr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  <w:r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ab/>
      </w:r>
      <w:r w:rsidRPr="00A15125">
        <w:rPr>
          <w:rFonts w:ascii="Times New Roman" w:hAnsi="Times New Roman"/>
          <w:spacing w:val="-3"/>
          <w:sz w:val="24"/>
          <w:szCs w:val="24"/>
        </w:rPr>
        <w:t>&lt;</w:t>
      </w:r>
      <w:r w:rsidR="00AD4A0A" w:rsidRPr="00A15125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 xml:space="preserve">Title of agency </w:t>
      </w:r>
      <w:bookmarkEnd w:id="0"/>
      <w:r w:rsidR="00DF7B6F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>secretary</w:t>
      </w:r>
      <w:r w:rsidRPr="00A15125">
        <w:rPr>
          <w:rFonts w:ascii="Times New Roman" w:hAnsi="Times New Roman"/>
          <w:b/>
          <w:spacing w:val="-3"/>
          <w:sz w:val="24"/>
          <w:szCs w:val="24"/>
        </w:rPr>
        <w:t>&gt;</w:t>
      </w:r>
      <w:r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 xml:space="preserve"> 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 xml:space="preserve">(“the </w:t>
      </w:r>
      <w:r w:rsidR="00AD4A0A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 xml:space="preserve">Agency </w:t>
      </w:r>
      <w:r w:rsidR="00DF7B6F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Secretary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 xml:space="preserve">”); </w:t>
      </w:r>
    </w:p>
    <w:p w:rsidR="00B61B5A" w:rsidRPr="00A15125" w:rsidRDefault="00B61B5A" w:rsidP="00B11A7D">
      <w:pPr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</w:p>
    <w:p w:rsidR="00B61B5A" w:rsidRPr="00A15125" w:rsidRDefault="00C311FA" w:rsidP="00B61B5A">
      <w:pPr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  <w:r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A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nd</w:t>
      </w:r>
      <w:r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:</w:t>
      </w:r>
    </w:p>
    <w:p w:rsidR="00B61B5A" w:rsidRPr="00A15125" w:rsidRDefault="00B61B5A" w:rsidP="00B61B5A">
      <w:pPr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</w:pPr>
    </w:p>
    <w:p w:rsidR="00855BEB" w:rsidRPr="00A15125" w:rsidRDefault="003A1967" w:rsidP="00B61B5A">
      <w:pPr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GB" w:eastAsia="ar-SA"/>
        </w:rPr>
      </w:pPr>
      <w:r w:rsidRPr="00A15125">
        <w:rPr>
          <w:rFonts w:ascii="Times New Roman" w:hAnsi="Times New Roman"/>
          <w:spacing w:val="-3"/>
          <w:sz w:val="24"/>
          <w:szCs w:val="24"/>
        </w:rPr>
        <w:t>&lt;</w:t>
      </w:r>
      <w:r w:rsidR="00855BEB" w:rsidRPr="00A15125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 xml:space="preserve">Full name of </w:t>
      </w:r>
      <w:r w:rsidR="005E644C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>C</w:t>
      </w:r>
      <w:r w:rsidR="00787CB0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 xml:space="preserve">itizen </w:t>
      </w:r>
      <w:r w:rsidR="00AD4A0A" w:rsidRPr="00A15125">
        <w:rPr>
          <w:rFonts w:ascii="Times New Roman" w:eastAsia="Lucida Sans Unicode" w:hAnsi="Times New Roman"/>
          <w:bCs/>
          <w:i/>
          <w:kern w:val="1"/>
          <w:sz w:val="24"/>
          <w:szCs w:val="24"/>
          <w:lang w:val="en-GB" w:eastAsia="ar-SA"/>
        </w:rPr>
        <w:t>Technical Adviser</w:t>
      </w:r>
      <w:r w:rsidRPr="00A15125">
        <w:rPr>
          <w:rFonts w:ascii="Times New Roman" w:hAnsi="Times New Roman"/>
          <w:b/>
          <w:spacing w:val="-3"/>
          <w:sz w:val="24"/>
          <w:szCs w:val="24"/>
        </w:rPr>
        <w:t>&gt;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 xml:space="preserve"> (“the </w:t>
      </w:r>
      <w:r w:rsidR="00AD4A0A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Adviser</w:t>
      </w:r>
      <w:r w:rsidR="00855BEB" w:rsidRPr="00A15125">
        <w:rPr>
          <w:rFonts w:ascii="Times New Roman" w:eastAsia="Lucida Sans Unicode" w:hAnsi="Times New Roman"/>
          <w:bCs/>
          <w:kern w:val="1"/>
          <w:sz w:val="24"/>
          <w:szCs w:val="24"/>
          <w:lang w:val="en-GB" w:eastAsia="ar-SA"/>
        </w:rPr>
        <w:t>”).</w:t>
      </w:r>
    </w:p>
    <w:p w:rsidR="00661D70" w:rsidRPr="00A15125" w:rsidRDefault="00661D70" w:rsidP="00661D70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E60511" w:rsidRPr="00A15125" w:rsidRDefault="00661D70" w:rsidP="00660500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15125">
        <w:rPr>
          <w:rFonts w:ascii="Times New Roman" w:hAnsi="Times New Roman"/>
          <w:spacing w:val="-3"/>
          <w:sz w:val="24"/>
          <w:szCs w:val="24"/>
        </w:rPr>
        <w:t>The Adviser is employed by &lt;</w:t>
      </w:r>
      <w:r w:rsidRPr="00A15125">
        <w:rPr>
          <w:rFonts w:ascii="Times New Roman" w:hAnsi="Times New Roman"/>
          <w:i/>
          <w:spacing w:val="-3"/>
          <w:sz w:val="24"/>
          <w:szCs w:val="24"/>
        </w:rPr>
        <w:t>name of contractor</w:t>
      </w:r>
      <w:r w:rsidRPr="00A15125">
        <w:rPr>
          <w:rFonts w:ascii="Times New Roman" w:hAnsi="Times New Roman"/>
          <w:b/>
          <w:spacing w:val="-3"/>
          <w:sz w:val="24"/>
          <w:szCs w:val="24"/>
        </w:rPr>
        <w:t>&gt;</w:t>
      </w:r>
      <w:r w:rsidRPr="00A15125">
        <w:rPr>
          <w:rFonts w:ascii="Times New Roman" w:hAnsi="Times New Roman"/>
          <w:spacing w:val="-3"/>
          <w:sz w:val="24"/>
          <w:szCs w:val="24"/>
        </w:rPr>
        <w:t xml:space="preserve"> pursuant to an aid funded program </w:t>
      </w:r>
      <w:r w:rsidR="00A264C9" w:rsidRPr="00A15125">
        <w:rPr>
          <w:rFonts w:ascii="Times New Roman" w:hAnsi="Times New Roman"/>
          <w:spacing w:val="-3"/>
          <w:sz w:val="24"/>
          <w:szCs w:val="24"/>
        </w:rPr>
        <w:t>to provide advisory services to</w:t>
      </w:r>
      <w:r w:rsidR="00A264C9" w:rsidRPr="00A15125">
        <w:rPr>
          <w:rFonts w:ascii="Times New Roman" w:hAnsi="Times New Roman"/>
          <w:b/>
          <w:spacing w:val="-3"/>
          <w:sz w:val="24"/>
          <w:szCs w:val="24"/>
        </w:rPr>
        <w:t xml:space="preserve"> &lt;</w:t>
      </w:r>
      <w:r w:rsidR="00A264C9" w:rsidRPr="00A15125">
        <w:rPr>
          <w:rFonts w:ascii="Times New Roman" w:hAnsi="Times New Roman"/>
          <w:i/>
          <w:spacing w:val="-3"/>
          <w:sz w:val="24"/>
          <w:szCs w:val="24"/>
        </w:rPr>
        <w:t xml:space="preserve">name of </w:t>
      </w:r>
      <w:r w:rsidR="00676B36">
        <w:rPr>
          <w:rFonts w:ascii="Times New Roman" w:hAnsi="Times New Roman"/>
          <w:i/>
          <w:spacing w:val="-3"/>
          <w:sz w:val="24"/>
          <w:szCs w:val="24"/>
        </w:rPr>
        <w:t xml:space="preserve">Government </w:t>
      </w:r>
      <w:r w:rsidR="00A264C9" w:rsidRPr="00A15125">
        <w:rPr>
          <w:rFonts w:ascii="Times New Roman" w:hAnsi="Times New Roman"/>
          <w:i/>
          <w:spacing w:val="-3"/>
          <w:sz w:val="24"/>
          <w:szCs w:val="24"/>
        </w:rPr>
        <w:t>agency</w:t>
      </w:r>
      <w:r w:rsidR="00A264C9" w:rsidRPr="00A15125">
        <w:rPr>
          <w:rFonts w:ascii="Times New Roman" w:hAnsi="Times New Roman"/>
          <w:b/>
          <w:spacing w:val="-3"/>
          <w:sz w:val="24"/>
          <w:szCs w:val="24"/>
        </w:rPr>
        <w:t>&gt;</w:t>
      </w:r>
      <w:r w:rsidR="00A264C9" w:rsidRPr="00A15125">
        <w:rPr>
          <w:rFonts w:ascii="Times New Roman" w:hAnsi="Times New Roman"/>
          <w:spacing w:val="-3"/>
          <w:sz w:val="24"/>
          <w:szCs w:val="24"/>
        </w:rPr>
        <w:t>; and</w:t>
      </w:r>
    </w:p>
    <w:p w:rsidR="00E60511" w:rsidRPr="00A15125" w:rsidRDefault="00E60511" w:rsidP="00E60511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534F9B" w:rsidRPr="00A15125" w:rsidRDefault="00EA4DD3" w:rsidP="00660500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15125">
        <w:rPr>
          <w:rFonts w:ascii="Times New Roman" w:hAnsi="Times New Roman"/>
          <w:spacing w:val="-3"/>
          <w:sz w:val="24"/>
          <w:szCs w:val="24"/>
        </w:rPr>
        <w:t xml:space="preserve">In accordance with </w:t>
      </w:r>
      <w:r w:rsidR="0047343E">
        <w:rPr>
          <w:rFonts w:ascii="Times New Roman" w:hAnsi="Times New Roman"/>
          <w:spacing w:val="-3"/>
          <w:sz w:val="24"/>
          <w:szCs w:val="24"/>
        </w:rPr>
        <w:t>Papua New Guinea law</w:t>
      </w:r>
      <w:r w:rsidR="00751E30">
        <w:rPr>
          <w:rFonts w:ascii="Times New Roman" w:hAnsi="Times New Roman"/>
          <w:spacing w:val="-3"/>
          <w:sz w:val="24"/>
          <w:szCs w:val="24"/>
        </w:rPr>
        <w:t>,</w:t>
      </w:r>
      <w:r w:rsidR="00473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4C7D" w:rsidRPr="00A15125">
        <w:rPr>
          <w:rFonts w:ascii="Times New Roman" w:eastAsiaTheme="majorEastAsia" w:hAnsi="Times New Roman"/>
          <w:bCs/>
          <w:sz w:val="24"/>
          <w:szCs w:val="24"/>
        </w:rPr>
        <w:t>t</w:t>
      </w:r>
      <w:r w:rsidR="00661D70" w:rsidRPr="00A15125">
        <w:rPr>
          <w:rFonts w:ascii="Times New Roman" w:hAnsi="Times New Roman"/>
          <w:spacing w:val="-3"/>
          <w:sz w:val="24"/>
          <w:szCs w:val="24"/>
        </w:rPr>
        <w:t xml:space="preserve">he </w:t>
      </w:r>
      <w:r w:rsidR="00E04C63" w:rsidRPr="00A15125">
        <w:rPr>
          <w:rFonts w:ascii="Times New Roman" w:hAnsi="Times New Roman"/>
          <w:spacing w:val="-3"/>
          <w:sz w:val="24"/>
          <w:szCs w:val="24"/>
        </w:rPr>
        <w:t xml:space="preserve">Adviser is required to sign a </w:t>
      </w:r>
      <w:r w:rsidR="003C38B3" w:rsidRPr="00A15125">
        <w:rPr>
          <w:rFonts w:ascii="Times New Roman" w:hAnsi="Times New Roman"/>
          <w:spacing w:val="-3"/>
          <w:sz w:val="24"/>
          <w:szCs w:val="24"/>
        </w:rPr>
        <w:t>Performance and Conduct Agreement (“</w:t>
      </w:r>
      <w:r w:rsidR="00B72CB4" w:rsidRPr="00A15125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0D1F31" w:rsidRPr="00A15125">
        <w:rPr>
          <w:rFonts w:ascii="Times New Roman" w:hAnsi="Times New Roman"/>
          <w:spacing w:val="-3"/>
          <w:sz w:val="24"/>
          <w:szCs w:val="24"/>
        </w:rPr>
        <w:t>Agreement</w:t>
      </w:r>
      <w:r w:rsidR="003C38B3" w:rsidRPr="00A15125">
        <w:rPr>
          <w:rFonts w:ascii="Times New Roman" w:hAnsi="Times New Roman"/>
          <w:spacing w:val="-3"/>
          <w:sz w:val="24"/>
          <w:szCs w:val="24"/>
        </w:rPr>
        <w:t xml:space="preserve">”) </w:t>
      </w:r>
      <w:r w:rsidR="00E04C63" w:rsidRPr="00A15125">
        <w:rPr>
          <w:rFonts w:ascii="Times New Roman" w:hAnsi="Times New Roman"/>
          <w:spacing w:val="-3"/>
          <w:sz w:val="24"/>
          <w:szCs w:val="24"/>
        </w:rPr>
        <w:t xml:space="preserve">with </w:t>
      </w:r>
      <w:r w:rsidR="00751E30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DF7B6F">
        <w:rPr>
          <w:rFonts w:ascii="Times New Roman" w:hAnsi="Times New Roman"/>
          <w:spacing w:val="-3"/>
          <w:sz w:val="24"/>
          <w:szCs w:val="24"/>
        </w:rPr>
        <w:t>Agency Secretary</w:t>
      </w:r>
      <w:r w:rsidR="00676B36">
        <w:rPr>
          <w:rFonts w:ascii="Times New Roman" w:hAnsi="Times New Roman"/>
          <w:sz w:val="24"/>
          <w:szCs w:val="24"/>
        </w:rPr>
        <w:t xml:space="preserve"> where the Adviser is engaged to provide advisory s</w:t>
      </w:r>
      <w:r w:rsidR="000E0D35">
        <w:rPr>
          <w:rFonts w:ascii="Times New Roman" w:hAnsi="Times New Roman"/>
          <w:sz w:val="24"/>
          <w:szCs w:val="24"/>
        </w:rPr>
        <w:t>ervices.</w:t>
      </w:r>
    </w:p>
    <w:p w:rsidR="00F962A3" w:rsidRPr="00A15125" w:rsidRDefault="00F962A3" w:rsidP="00534F9B">
      <w:pPr>
        <w:pStyle w:val="ListParagraph"/>
        <w:tabs>
          <w:tab w:val="left" w:pos="-720"/>
          <w:tab w:val="left" w:pos="0"/>
          <w:tab w:val="left" w:pos="720"/>
          <w:tab w:val="center" w:pos="4680"/>
        </w:tabs>
        <w:suppressAutoHyphens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660500" w:rsidRPr="00A15125" w:rsidRDefault="00660500" w:rsidP="0066050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>By signing th</w:t>
      </w:r>
      <w:r w:rsidR="0028399E">
        <w:rPr>
          <w:rFonts w:ascii="Times New Roman" w:hAnsi="Times New Roman"/>
          <w:sz w:val="24"/>
          <w:szCs w:val="24"/>
        </w:rPr>
        <w:t>e</w:t>
      </w:r>
      <w:r w:rsidRPr="00A15125">
        <w:rPr>
          <w:rFonts w:ascii="Times New Roman" w:hAnsi="Times New Roman"/>
          <w:sz w:val="24"/>
          <w:szCs w:val="24"/>
        </w:rPr>
        <w:t xml:space="preserve"> Agreement the Adviser </w:t>
      </w:r>
      <w:r w:rsidR="001C4541">
        <w:rPr>
          <w:rFonts w:ascii="Times New Roman" w:hAnsi="Times New Roman"/>
          <w:sz w:val="24"/>
          <w:szCs w:val="24"/>
        </w:rPr>
        <w:t>undertakes</w:t>
      </w:r>
      <w:r w:rsidRPr="00A15125">
        <w:rPr>
          <w:rFonts w:ascii="Times New Roman" w:hAnsi="Times New Roman"/>
          <w:sz w:val="24"/>
          <w:szCs w:val="24"/>
        </w:rPr>
        <w:t xml:space="preserve"> to:</w:t>
      </w:r>
    </w:p>
    <w:p w:rsidR="009D4F75" w:rsidRPr="00A15125" w:rsidRDefault="00190F6E" w:rsidP="00D13E5A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>C</w:t>
      </w:r>
      <w:r w:rsidR="004A4132" w:rsidRPr="00A15125">
        <w:rPr>
          <w:rFonts w:ascii="Times New Roman" w:hAnsi="Times New Roman"/>
          <w:sz w:val="24"/>
          <w:szCs w:val="24"/>
        </w:rPr>
        <w:t xml:space="preserve">omply with </w:t>
      </w:r>
      <w:r w:rsidR="003018BF" w:rsidRPr="00A15125">
        <w:rPr>
          <w:rFonts w:ascii="Times New Roman" w:hAnsi="Times New Roman"/>
          <w:b/>
          <w:sz w:val="24"/>
          <w:szCs w:val="24"/>
        </w:rPr>
        <w:t xml:space="preserve">Code of Conduct for </w:t>
      </w:r>
      <w:r w:rsidR="00140EE8">
        <w:rPr>
          <w:rFonts w:ascii="Times New Roman" w:hAnsi="Times New Roman"/>
          <w:b/>
          <w:sz w:val="24"/>
          <w:szCs w:val="24"/>
        </w:rPr>
        <w:t>C</w:t>
      </w:r>
      <w:r w:rsidR="003018BF" w:rsidRPr="00A15125">
        <w:rPr>
          <w:rFonts w:ascii="Times New Roman" w:hAnsi="Times New Roman"/>
          <w:b/>
          <w:sz w:val="24"/>
          <w:szCs w:val="24"/>
        </w:rPr>
        <w:t>itizen Technical Advisers</w:t>
      </w:r>
      <w:r w:rsidR="00956DBD" w:rsidRPr="00A15125">
        <w:rPr>
          <w:rFonts w:ascii="Times New Roman" w:hAnsi="Times New Roman"/>
          <w:b/>
          <w:sz w:val="24"/>
          <w:szCs w:val="24"/>
        </w:rPr>
        <w:t xml:space="preserve"> </w:t>
      </w:r>
      <w:r w:rsidR="00DF7B6F">
        <w:rPr>
          <w:rFonts w:ascii="Times New Roman" w:hAnsi="Times New Roman"/>
          <w:sz w:val="24"/>
          <w:szCs w:val="24"/>
        </w:rPr>
        <w:t>in the Schedule</w:t>
      </w:r>
      <w:r w:rsidR="0028399E">
        <w:rPr>
          <w:rFonts w:ascii="Times New Roman" w:hAnsi="Times New Roman"/>
          <w:sz w:val="24"/>
          <w:szCs w:val="24"/>
        </w:rPr>
        <w:t>;</w:t>
      </w:r>
      <w:r w:rsidR="00956DBD" w:rsidRPr="00A15125">
        <w:rPr>
          <w:rFonts w:ascii="Times New Roman" w:hAnsi="Times New Roman"/>
          <w:sz w:val="24"/>
          <w:szCs w:val="24"/>
        </w:rPr>
        <w:t xml:space="preserve"> and </w:t>
      </w:r>
      <w:r w:rsidR="003018BF" w:rsidRPr="00A15125">
        <w:rPr>
          <w:rFonts w:ascii="Times New Roman" w:hAnsi="Times New Roman"/>
          <w:sz w:val="24"/>
          <w:szCs w:val="24"/>
        </w:rPr>
        <w:t xml:space="preserve"> </w:t>
      </w:r>
    </w:p>
    <w:p w:rsidR="004A4132" w:rsidRPr="00A15125" w:rsidRDefault="00956DBD" w:rsidP="00D13E5A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>B</w:t>
      </w:r>
      <w:r w:rsidR="009D4F75" w:rsidRPr="00A15125">
        <w:rPr>
          <w:rFonts w:ascii="Times New Roman" w:hAnsi="Times New Roman"/>
          <w:sz w:val="24"/>
          <w:szCs w:val="24"/>
        </w:rPr>
        <w:t xml:space="preserve">e accountable to the Agency </w:t>
      </w:r>
      <w:r w:rsidR="00DF7B6F">
        <w:rPr>
          <w:rFonts w:ascii="Times New Roman" w:hAnsi="Times New Roman"/>
          <w:sz w:val="24"/>
          <w:szCs w:val="24"/>
        </w:rPr>
        <w:t>Secretary</w:t>
      </w:r>
      <w:r w:rsidR="009D4F75" w:rsidRPr="00A15125">
        <w:rPr>
          <w:rFonts w:ascii="Times New Roman" w:hAnsi="Times New Roman"/>
          <w:sz w:val="24"/>
          <w:szCs w:val="24"/>
        </w:rPr>
        <w:t xml:space="preserve"> for his or her </w:t>
      </w:r>
      <w:r w:rsidR="006770F1" w:rsidRPr="00E92805">
        <w:rPr>
          <w:rFonts w:ascii="Times New Roman" w:hAnsi="Times New Roman"/>
          <w:b/>
          <w:sz w:val="24"/>
          <w:szCs w:val="24"/>
        </w:rPr>
        <w:t xml:space="preserve">work </w:t>
      </w:r>
      <w:r w:rsidR="009D4F75" w:rsidRPr="00E92805">
        <w:rPr>
          <w:rFonts w:ascii="Times New Roman" w:hAnsi="Times New Roman"/>
          <w:b/>
          <w:sz w:val="24"/>
          <w:szCs w:val="24"/>
        </w:rPr>
        <w:t>performance</w:t>
      </w:r>
      <w:r w:rsidR="005F6B61" w:rsidRPr="00A15125">
        <w:rPr>
          <w:rFonts w:ascii="Times New Roman" w:hAnsi="Times New Roman"/>
          <w:sz w:val="24"/>
          <w:szCs w:val="24"/>
        </w:rPr>
        <w:t xml:space="preserve"> in accordance with</w:t>
      </w:r>
      <w:r w:rsidR="005038B3">
        <w:rPr>
          <w:rFonts w:ascii="Times New Roman" w:hAnsi="Times New Roman"/>
          <w:sz w:val="24"/>
          <w:szCs w:val="24"/>
        </w:rPr>
        <w:t xml:space="preserve"> agreed </w:t>
      </w:r>
      <w:r w:rsidR="005038B3" w:rsidRPr="00FC1F1E">
        <w:rPr>
          <w:rFonts w:ascii="Times New Roman" w:hAnsi="Times New Roman"/>
          <w:b/>
          <w:sz w:val="24"/>
          <w:szCs w:val="24"/>
        </w:rPr>
        <w:t>Terms of Reference</w:t>
      </w:r>
      <w:r w:rsidR="005038B3">
        <w:rPr>
          <w:rFonts w:ascii="Times New Roman" w:hAnsi="Times New Roman"/>
          <w:sz w:val="24"/>
          <w:szCs w:val="24"/>
        </w:rPr>
        <w:t xml:space="preserve"> and p</w:t>
      </w:r>
      <w:r w:rsidR="005F6B61" w:rsidRPr="00A15125">
        <w:rPr>
          <w:rFonts w:ascii="Times New Roman" w:hAnsi="Times New Roman"/>
          <w:sz w:val="24"/>
          <w:szCs w:val="24"/>
        </w:rPr>
        <w:t>erformance outcomes</w:t>
      </w:r>
      <w:r w:rsidR="00EE1123" w:rsidRPr="00A15125">
        <w:rPr>
          <w:rFonts w:ascii="Times New Roman" w:hAnsi="Times New Roman"/>
          <w:sz w:val="24"/>
          <w:szCs w:val="24"/>
        </w:rPr>
        <w:t>;</w:t>
      </w:r>
      <w:r w:rsidR="00DF7B6F">
        <w:rPr>
          <w:rFonts w:ascii="Times New Roman" w:hAnsi="Times New Roman"/>
          <w:sz w:val="24"/>
          <w:szCs w:val="24"/>
        </w:rPr>
        <w:t xml:space="preserve"> </w:t>
      </w:r>
      <w:r w:rsidR="00EE1123" w:rsidRPr="00A15125">
        <w:rPr>
          <w:rFonts w:ascii="Times New Roman" w:hAnsi="Times New Roman"/>
          <w:sz w:val="24"/>
          <w:szCs w:val="24"/>
        </w:rPr>
        <w:t xml:space="preserve"> and</w:t>
      </w:r>
      <w:r w:rsidR="009D4F75" w:rsidRPr="00A15125">
        <w:rPr>
          <w:rFonts w:ascii="Times New Roman" w:hAnsi="Times New Roman"/>
          <w:sz w:val="24"/>
          <w:szCs w:val="24"/>
        </w:rPr>
        <w:t xml:space="preserve"> </w:t>
      </w:r>
    </w:p>
    <w:p w:rsidR="00E532D8" w:rsidRPr="00A15125" w:rsidRDefault="005F6B61" w:rsidP="00D13E5A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 xml:space="preserve">Contribute to the </w:t>
      </w:r>
      <w:r w:rsidR="006C5D8A" w:rsidRPr="00E92805">
        <w:rPr>
          <w:rFonts w:ascii="Times New Roman" w:hAnsi="Times New Roman"/>
          <w:b/>
          <w:sz w:val="24"/>
          <w:szCs w:val="24"/>
        </w:rPr>
        <w:t xml:space="preserve">mentoring, training and </w:t>
      </w:r>
      <w:r w:rsidRPr="00E92805">
        <w:rPr>
          <w:rFonts w:ascii="Times New Roman" w:hAnsi="Times New Roman"/>
          <w:b/>
          <w:sz w:val="24"/>
          <w:szCs w:val="24"/>
        </w:rPr>
        <w:t>capacity building</w:t>
      </w:r>
      <w:r w:rsidRPr="00A15125">
        <w:rPr>
          <w:rFonts w:ascii="Times New Roman" w:hAnsi="Times New Roman"/>
          <w:sz w:val="24"/>
          <w:szCs w:val="24"/>
        </w:rPr>
        <w:t xml:space="preserve"> of the Adviser’s counterparts</w:t>
      </w:r>
      <w:r w:rsidR="00585E6B">
        <w:rPr>
          <w:rFonts w:ascii="Times New Roman" w:hAnsi="Times New Roman"/>
          <w:sz w:val="24"/>
          <w:szCs w:val="24"/>
        </w:rPr>
        <w:t>.</w:t>
      </w:r>
      <w:r w:rsidRPr="00A15125">
        <w:rPr>
          <w:rFonts w:ascii="Times New Roman" w:hAnsi="Times New Roman"/>
          <w:sz w:val="24"/>
          <w:szCs w:val="24"/>
        </w:rPr>
        <w:t xml:space="preserve"> </w:t>
      </w:r>
    </w:p>
    <w:p w:rsidR="00E532D8" w:rsidRPr="00A15125" w:rsidRDefault="00E532D8" w:rsidP="00B572A8">
      <w:pPr>
        <w:pStyle w:val="ListParagraph"/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1379F9" w:rsidRDefault="004A4132" w:rsidP="00BB792F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>Th</w:t>
      </w:r>
      <w:r w:rsidR="00FB3881" w:rsidRPr="00A15125">
        <w:rPr>
          <w:rFonts w:ascii="Times New Roman" w:hAnsi="Times New Roman"/>
          <w:sz w:val="24"/>
          <w:szCs w:val="24"/>
        </w:rPr>
        <w:t xml:space="preserve">is Agreement will remain in force for so long as the Adviser is employed </w:t>
      </w:r>
      <w:r w:rsidR="00FC6DDE">
        <w:rPr>
          <w:rFonts w:ascii="Times New Roman" w:hAnsi="Times New Roman"/>
          <w:sz w:val="24"/>
          <w:szCs w:val="24"/>
        </w:rPr>
        <w:t xml:space="preserve">by the contractor </w:t>
      </w:r>
      <w:r w:rsidR="00CA271B" w:rsidRPr="00A15125">
        <w:rPr>
          <w:rFonts w:ascii="Times New Roman" w:hAnsi="Times New Roman"/>
          <w:sz w:val="24"/>
          <w:szCs w:val="24"/>
        </w:rPr>
        <w:t xml:space="preserve">to provide advisory services to the </w:t>
      </w:r>
      <w:r w:rsidR="008E4510">
        <w:rPr>
          <w:rFonts w:ascii="Times New Roman" w:hAnsi="Times New Roman"/>
          <w:sz w:val="24"/>
          <w:szCs w:val="24"/>
        </w:rPr>
        <w:t>Government</w:t>
      </w:r>
      <w:r w:rsidR="00CA271B" w:rsidRPr="00A15125">
        <w:rPr>
          <w:rFonts w:ascii="Times New Roman" w:hAnsi="Times New Roman"/>
          <w:sz w:val="24"/>
          <w:szCs w:val="24"/>
        </w:rPr>
        <w:t xml:space="preserve"> agency </w:t>
      </w:r>
      <w:r w:rsidR="00FC6DDE">
        <w:rPr>
          <w:rFonts w:ascii="Times New Roman" w:hAnsi="Times New Roman"/>
          <w:sz w:val="24"/>
          <w:szCs w:val="24"/>
        </w:rPr>
        <w:t xml:space="preserve">as set out </w:t>
      </w:r>
      <w:r w:rsidR="00CA271B" w:rsidRPr="00A15125">
        <w:rPr>
          <w:rFonts w:ascii="Times New Roman" w:hAnsi="Times New Roman"/>
          <w:sz w:val="24"/>
          <w:szCs w:val="24"/>
        </w:rPr>
        <w:t>above</w:t>
      </w:r>
      <w:r w:rsidRPr="00A15125">
        <w:rPr>
          <w:rFonts w:ascii="Times New Roman" w:hAnsi="Times New Roman"/>
          <w:sz w:val="24"/>
          <w:szCs w:val="24"/>
        </w:rPr>
        <w:t>.</w:t>
      </w:r>
    </w:p>
    <w:p w:rsidR="00661D70" w:rsidRPr="00A15125" w:rsidRDefault="004A4132" w:rsidP="00BB792F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125">
        <w:rPr>
          <w:rFonts w:ascii="Times New Roman" w:hAnsi="Times New Roman"/>
          <w:sz w:val="24"/>
          <w:szCs w:val="24"/>
        </w:rPr>
        <w:t xml:space="preserve"> </w:t>
      </w:r>
    </w:p>
    <w:p w:rsidR="00310BD9" w:rsidRDefault="00310BD9" w:rsidP="00CA271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AU" w:eastAsia="en-AU"/>
        </w:rPr>
        <w:sectPr w:rsidR="00310BD9" w:rsidSect="00C14D28">
          <w:footerReference w:type="default" r:id="rId9"/>
          <w:pgSz w:w="12240" w:h="15840"/>
          <w:pgMar w:top="720" w:right="720" w:bottom="720" w:left="720" w:header="720" w:footer="283" w:gutter="0"/>
          <w:cols w:space="720"/>
          <w:docGrid w:linePitch="299"/>
        </w:sectPr>
      </w:pPr>
    </w:p>
    <w:p w:rsidR="009459BF" w:rsidRDefault="009459BF" w:rsidP="006A14C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AU" w:eastAsia="en-AU"/>
        </w:rPr>
      </w:pPr>
    </w:p>
    <w:p w:rsidR="00FB170E" w:rsidRPr="000311D2" w:rsidRDefault="00FB170E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</w:p>
    <w:p w:rsidR="006A14C2" w:rsidRDefault="006A14C2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i/>
          <w:sz w:val="24"/>
          <w:szCs w:val="24"/>
          <w:lang w:val="en-AU" w:eastAsia="en-AU"/>
        </w:rPr>
        <w:t>Signature</w:t>
      </w:r>
      <w:r w:rsidRPr="000311D2">
        <w:rPr>
          <w:rFonts w:ascii="Times New Roman" w:hAnsi="Times New Roman"/>
          <w:i/>
          <w:sz w:val="24"/>
          <w:szCs w:val="24"/>
          <w:lang w:val="en-AU" w:eastAsia="en-AU"/>
        </w:rPr>
        <w:t xml:space="preserve"> of Agency </w:t>
      </w:r>
      <w:r w:rsidR="00DF7B6F">
        <w:rPr>
          <w:rFonts w:ascii="Times New Roman" w:hAnsi="Times New Roman"/>
          <w:i/>
          <w:sz w:val="24"/>
          <w:szCs w:val="24"/>
          <w:lang w:val="en-AU" w:eastAsia="en-AU"/>
        </w:rPr>
        <w:t>Secretary</w:t>
      </w:r>
    </w:p>
    <w:p w:rsidR="00461DAE" w:rsidRPr="006A14C2" w:rsidRDefault="00461DAE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en-AU" w:eastAsia="en-AU"/>
        </w:rPr>
      </w:pPr>
    </w:p>
    <w:p w:rsidR="00FB170E" w:rsidRPr="000311D2" w:rsidRDefault="00FB170E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</w:p>
    <w:p w:rsidR="000311D2" w:rsidRPr="000311D2" w:rsidRDefault="006A14C2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i/>
          <w:sz w:val="24"/>
          <w:szCs w:val="24"/>
          <w:lang w:val="en-AU" w:eastAsia="en-AU"/>
        </w:rPr>
        <w:t>Name</w:t>
      </w:r>
    </w:p>
    <w:p w:rsidR="006A14C2" w:rsidRPr="006A14C2" w:rsidRDefault="006A14C2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</w:p>
    <w:p w:rsidR="006A14C2" w:rsidRPr="006A14C2" w:rsidRDefault="006A14C2" w:rsidP="0046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br/>
        <w:t>Date</w:t>
      </w:r>
    </w:p>
    <w:p w:rsidR="008F079D" w:rsidRDefault="008F079D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 w:eastAsia="en-AU"/>
        </w:rPr>
      </w:pPr>
    </w:p>
    <w:p w:rsidR="00461DAE" w:rsidRDefault="00461DAE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AU" w:eastAsia="en-AU"/>
        </w:rPr>
      </w:pPr>
    </w:p>
    <w:p w:rsidR="00145AF0" w:rsidRDefault="00145AF0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 w:eastAsia="en-AU"/>
        </w:rPr>
      </w:pPr>
    </w:p>
    <w:p w:rsidR="00145AF0" w:rsidRDefault="00145AF0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 w:eastAsia="en-AU"/>
        </w:rPr>
      </w:pPr>
    </w:p>
    <w:p w:rsidR="00461DAE" w:rsidRDefault="00461DAE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AU" w:eastAsia="en-AU"/>
        </w:rPr>
      </w:pPr>
      <w:r w:rsidRPr="00FB170E">
        <w:rPr>
          <w:rFonts w:ascii="Times New Roman" w:hAnsi="Times New Roman"/>
          <w:b/>
          <w:sz w:val="24"/>
          <w:szCs w:val="24"/>
          <w:lang w:val="en-AU" w:eastAsia="en-AU"/>
        </w:rPr>
        <w:t>Adviser’s acknowledgement</w:t>
      </w:r>
      <w:r w:rsidRPr="00FB170E">
        <w:rPr>
          <w:rFonts w:ascii="Times New Roman" w:hAnsi="Times New Roman"/>
          <w:sz w:val="24"/>
          <w:szCs w:val="24"/>
          <w:lang w:val="en-AU" w:eastAsia="en-AU"/>
        </w:rPr>
        <w:t>: I have read this</w:t>
      </w:r>
    </w:p>
    <w:p w:rsidR="006A14C2" w:rsidRPr="006A14C2" w:rsidRDefault="001138BB" w:rsidP="00461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AU" w:eastAsia="en-AU"/>
        </w:rPr>
      </w:pPr>
      <w:r w:rsidRPr="00FB170E">
        <w:rPr>
          <w:rFonts w:ascii="Times New Roman" w:hAnsi="Times New Roman"/>
          <w:sz w:val="24"/>
          <w:szCs w:val="24"/>
          <w:lang w:val="en-AU" w:eastAsia="en-AU"/>
        </w:rPr>
        <w:t xml:space="preserve">Agreement and will comply with all the terms and conditions set out above </w:t>
      </w:r>
    </w:p>
    <w:p w:rsidR="00145AF0" w:rsidRDefault="00145AF0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</w:p>
    <w:p w:rsidR="006A14C2" w:rsidRDefault="006A14C2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  <w:r w:rsidRPr="006A14C2">
        <w:rPr>
          <w:rFonts w:ascii="Times New Roman" w:hAnsi="Times New Roman"/>
          <w:sz w:val="24"/>
          <w:szCs w:val="24"/>
          <w:lang w:val="en-AU" w:eastAsia="en-AU"/>
        </w:rPr>
        <w:br/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>Signature</w:t>
      </w:r>
      <w:r w:rsidR="001138BB" w:rsidRPr="00FB170E">
        <w:rPr>
          <w:rFonts w:ascii="Times New Roman" w:hAnsi="Times New Roman"/>
          <w:i/>
          <w:iCs/>
          <w:sz w:val="24"/>
          <w:szCs w:val="24"/>
          <w:lang w:val="en-AU" w:eastAsia="en-AU"/>
        </w:rPr>
        <w:t xml:space="preserve"> of Adviser</w:t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 xml:space="preserve"> </w:t>
      </w:r>
    </w:p>
    <w:p w:rsidR="00461DAE" w:rsidRPr="006A14C2" w:rsidRDefault="00461DAE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</w:p>
    <w:p w:rsidR="006A14C2" w:rsidRPr="006A14C2" w:rsidRDefault="006A14C2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 xml:space="preserve"> </w:t>
      </w:r>
    </w:p>
    <w:p w:rsidR="006A14C2" w:rsidRPr="006A14C2" w:rsidRDefault="006A14C2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AU" w:eastAsia="en-AU"/>
        </w:rPr>
      </w:pP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>Name</w:t>
      </w:r>
      <w:r w:rsidRPr="006A14C2">
        <w:rPr>
          <w:rFonts w:ascii="Times New Roman" w:hAnsi="Times New Roman"/>
          <w:sz w:val="24"/>
          <w:szCs w:val="24"/>
          <w:lang w:val="en-AU" w:eastAsia="en-AU"/>
        </w:rPr>
        <w:tab/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ab/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ab/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tab/>
      </w:r>
    </w:p>
    <w:p w:rsidR="00461DAE" w:rsidRDefault="00461DAE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AU" w:eastAsia="en-AU"/>
        </w:rPr>
      </w:pPr>
    </w:p>
    <w:p w:rsidR="00EB2DB4" w:rsidRDefault="006A14C2" w:rsidP="0074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  <w:sectPr w:rsidR="00EB2DB4" w:rsidSect="00310B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 w:rsidRPr="006A14C2">
        <w:rPr>
          <w:rFonts w:ascii="Times New Roman" w:hAnsi="Times New Roman"/>
          <w:sz w:val="24"/>
          <w:szCs w:val="24"/>
          <w:lang w:val="en-AU" w:eastAsia="en-AU"/>
        </w:rPr>
        <w:t>..................................................................</w:t>
      </w:r>
      <w:r w:rsidRPr="006A14C2">
        <w:rPr>
          <w:rFonts w:ascii="Times New Roman" w:hAnsi="Times New Roman"/>
          <w:i/>
          <w:iCs/>
          <w:sz w:val="24"/>
          <w:szCs w:val="24"/>
          <w:lang w:val="en-AU" w:eastAsia="en-AU"/>
        </w:rPr>
        <w:br/>
        <w:t>Date</w:t>
      </w:r>
    </w:p>
    <w:p w:rsidR="00BB54DB" w:rsidRDefault="00BB54DB" w:rsidP="002A6056">
      <w:pPr>
        <w:spacing w:after="0" w:line="259" w:lineRule="auto"/>
        <w:rPr>
          <w:rFonts w:ascii="Times New Roman" w:hAnsi="Times New Roman"/>
          <w:spacing w:val="-3"/>
          <w:sz w:val="24"/>
          <w:szCs w:val="24"/>
        </w:rPr>
      </w:pPr>
    </w:p>
    <w:p w:rsidR="008F079D" w:rsidRDefault="008F079D" w:rsidP="002A6056">
      <w:pPr>
        <w:spacing w:after="0" w:line="259" w:lineRule="auto"/>
        <w:rPr>
          <w:rFonts w:ascii="Times New Roman" w:hAnsi="Times New Roman"/>
          <w:spacing w:val="-3"/>
          <w:sz w:val="24"/>
          <w:szCs w:val="24"/>
        </w:rPr>
      </w:pPr>
      <w:r w:rsidRPr="008F079D">
        <w:rPr>
          <w:rFonts w:ascii="Times New Roman" w:hAnsi="Times New Roman"/>
          <w:spacing w:val="-3"/>
          <w:sz w:val="24"/>
          <w:szCs w:val="24"/>
        </w:rPr>
        <w:t>……………………………</w:t>
      </w:r>
      <w:r>
        <w:rPr>
          <w:rFonts w:ascii="Times New Roman" w:hAnsi="Times New Roman"/>
          <w:spacing w:val="-3"/>
          <w:sz w:val="24"/>
          <w:szCs w:val="24"/>
        </w:rPr>
        <w:t>…………...</w:t>
      </w:r>
      <w:r w:rsidR="004612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A605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A6056">
        <w:rPr>
          <w:rFonts w:ascii="Times New Roman" w:hAnsi="Times New Roman"/>
          <w:spacing w:val="-3"/>
          <w:sz w:val="24"/>
          <w:szCs w:val="24"/>
        </w:rPr>
        <w:tab/>
      </w:r>
      <w:r w:rsidR="002A6056">
        <w:rPr>
          <w:rFonts w:ascii="Times New Roman" w:hAnsi="Times New Roman"/>
          <w:spacing w:val="-3"/>
          <w:sz w:val="24"/>
          <w:szCs w:val="24"/>
        </w:rPr>
        <w:tab/>
        <w:t xml:space="preserve">             </w:t>
      </w:r>
      <w:r w:rsidR="004612CB">
        <w:rPr>
          <w:rFonts w:ascii="Times New Roman" w:hAnsi="Times New Roman"/>
          <w:spacing w:val="-3"/>
          <w:sz w:val="24"/>
          <w:szCs w:val="24"/>
        </w:rPr>
        <w:t>….….………….</w:t>
      </w:r>
    </w:p>
    <w:p w:rsidR="008F079D" w:rsidRPr="008F079D" w:rsidRDefault="008F079D" w:rsidP="002A6056">
      <w:pPr>
        <w:spacing w:after="0" w:line="259" w:lineRule="auto"/>
        <w:rPr>
          <w:rFonts w:ascii="Times New Roman" w:hAnsi="Times New Roman"/>
          <w:i/>
          <w:spacing w:val="-3"/>
          <w:sz w:val="24"/>
          <w:szCs w:val="24"/>
        </w:rPr>
      </w:pPr>
      <w:r w:rsidRPr="008F079D">
        <w:rPr>
          <w:rFonts w:ascii="Times New Roman" w:hAnsi="Times New Roman"/>
          <w:i/>
          <w:spacing w:val="-3"/>
          <w:sz w:val="24"/>
          <w:szCs w:val="24"/>
        </w:rPr>
        <w:t>Endorsed by DPM Secretary</w:t>
      </w:r>
      <w:r w:rsidR="002A6056">
        <w:rPr>
          <w:rFonts w:ascii="Times New Roman" w:hAnsi="Times New Roman"/>
          <w:i/>
          <w:spacing w:val="-3"/>
          <w:sz w:val="24"/>
          <w:szCs w:val="24"/>
        </w:rPr>
        <w:tab/>
      </w:r>
      <w:r w:rsidR="002A6056">
        <w:rPr>
          <w:rFonts w:ascii="Times New Roman" w:hAnsi="Times New Roman"/>
          <w:i/>
          <w:spacing w:val="-3"/>
          <w:sz w:val="24"/>
          <w:szCs w:val="24"/>
        </w:rPr>
        <w:tab/>
      </w:r>
      <w:r w:rsidR="002A6056">
        <w:rPr>
          <w:rFonts w:ascii="Times New Roman" w:hAnsi="Times New Roman"/>
          <w:i/>
          <w:spacing w:val="-3"/>
          <w:sz w:val="24"/>
          <w:szCs w:val="24"/>
        </w:rPr>
        <w:tab/>
      </w:r>
      <w:r w:rsidR="002A6056">
        <w:rPr>
          <w:rFonts w:ascii="Times New Roman" w:hAnsi="Times New Roman"/>
          <w:i/>
          <w:spacing w:val="-3"/>
          <w:sz w:val="24"/>
          <w:szCs w:val="24"/>
        </w:rPr>
        <w:tab/>
      </w:r>
      <w:r w:rsidR="002A6056">
        <w:rPr>
          <w:rFonts w:ascii="Times New Roman" w:hAnsi="Times New Roman"/>
          <w:i/>
          <w:spacing w:val="-3"/>
          <w:sz w:val="24"/>
          <w:szCs w:val="24"/>
        </w:rPr>
        <w:tab/>
        <w:t xml:space="preserve"> Date</w:t>
      </w:r>
    </w:p>
    <w:p w:rsidR="00F2650D" w:rsidRDefault="00FF356A" w:rsidP="002A6056">
      <w:pPr>
        <w:spacing w:after="0" w:line="259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br w:type="page"/>
      </w:r>
    </w:p>
    <w:p w:rsidR="00C5362D" w:rsidRDefault="00C5362D" w:rsidP="0035616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B61B5A">
        <w:rPr>
          <w:rFonts w:ascii="Times New Roman" w:hAnsi="Times New Roman"/>
          <w:b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273685</wp:posOffset>
            </wp:positionV>
            <wp:extent cx="2116455" cy="1200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16A" w:rsidRPr="00F32B6A" w:rsidRDefault="0035616A" w:rsidP="0035616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5616A" w:rsidRPr="008260F5" w:rsidRDefault="0035616A" w:rsidP="0035616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260F5">
        <w:rPr>
          <w:rFonts w:ascii="Times New Roman" w:hAnsi="Times New Roman"/>
          <w:b/>
          <w:spacing w:val="-3"/>
          <w:sz w:val="28"/>
          <w:szCs w:val="28"/>
        </w:rPr>
        <w:t>CODE OF CONDUCT FOR CITIZEN TECHNICAL ADVISERS</w:t>
      </w:r>
      <w:r w:rsidR="000E4289">
        <w:rPr>
          <w:rFonts w:ascii="Times New Roman" w:hAnsi="Times New Roman"/>
          <w:b/>
          <w:spacing w:val="-3"/>
          <w:sz w:val="28"/>
          <w:szCs w:val="28"/>
        </w:rPr>
        <w:t>.</w:t>
      </w:r>
    </w:p>
    <w:p w:rsidR="00641BBC" w:rsidRDefault="00641BBC" w:rsidP="00641BBC">
      <w:pPr>
        <w:tabs>
          <w:tab w:val="left" w:pos="-144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41BBC" w:rsidRDefault="00641BBC" w:rsidP="00641BBC">
      <w:pPr>
        <w:tabs>
          <w:tab w:val="left" w:pos="-144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3A2">
        <w:rPr>
          <w:rFonts w:ascii="Times New Roman" w:hAnsi="Times New Roman"/>
          <w:b/>
          <w:i/>
          <w:iCs/>
          <w:sz w:val="24"/>
          <w:szCs w:val="24"/>
        </w:rPr>
        <w:t xml:space="preserve">Public </w:t>
      </w:r>
      <w:r w:rsidR="00CC7640">
        <w:rPr>
          <w:rFonts w:ascii="Times New Roman" w:hAnsi="Times New Roman"/>
          <w:b/>
          <w:i/>
          <w:iCs/>
          <w:sz w:val="24"/>
          <w:szCs w:val="24"/>
        </w:rPr>
        <w:t>Service</w:t>
      </w:r>
      <w:r w:rsidRPr="001A33A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A58C1">
        <w:rPr>
          <w:rFonts w:ascii="Times New Roman" w:hAnsi="Times New Roman"/>
          <w:b/>
          <w:i/>
          <w:iCs/>
          <w:sz w:val="24"/>
          <w:szCs w:val="24"/>
        </w:rPr>
        <w:t xml:space="preserve">(Management) </w:t>
      </w:r>
      <w:bookmarkStart w:id="1" w:name="_GoBack"/>
      <w:bookmarkEnd w:id="1"/>
      <w:r w:rsidRPr="001A33A2">
        <w:rPr>
          <w:rFonts w:ascii="Times New Roman" w:hAnsi="Times New Roman"/>
          <w:b/>
          <w:i/>
          <w:iCs/>
          <w:sz w:val="24"/>
          <w:szCs w:val="24"/>
        </w:rPr>
        <w:t xml:space="preserve">(Engagement of Citizen Technical Advisers) Regulation </w:t>
      </w:r>
      <w:r w:rsidRPr="00970FFB">
        <w:rPr>
          <w:rFonts w:ascii="Times New Roman" w:hAnsi="Times New Roman"/>
          <w:b/>
          <w:sz w:val="24"/>
          <w:szCs w:val="24"/>
        </w:rPr>
        <w:t>201</w:t>
      </w:r>
      <w:r w:rsidR="00F41934">
        <w:rPr>
          <w:rFonts w:ascii="Times New Roman" w:hAnsi="Times New Roman"/>
          <w:b/>
          <w:sz w:val="24"/>
          <w:szCs w:val="24"/>
        </w:rPr>
        <w:t>8</w:t>
      </w:r>
      <w:r w:rsidR="000E4289">
        <w:rPr>
          <w:rFonts w:ascii="Times New Roman" w:hAnsi="Times New Roman"/>
          <w:b/>
          <w:sz w:val="24"/>
          <w:szCs w:val="24"/>
        </w:rPr>
        <w:t>.</w:t>
      </w:r>
    </w:p>
    <w:p w:rsidR="002A38A5" w:rsidRDefault="002A38A5" w:rsidP="002A38A5">
      <w:pPr>
        <w:spacing w:after="0"/>
        <w:ind w:right="95"/>
        <w:jc w:val="both"/>
        <w:rPr>
          <w:rFonts w:ascii="Times New Roman" w:hAnsi="Times New Roman"/>
          <w:b/>
          <w:i/>
          <w:sz w:val="32"/>
          <w:szCs w:val="32"/>
          <w:lang w:eastAsia="en-AU"/>
        </w:rPr>
      </w:pPr>
    </w:p>
    <w:p w:rsidR="002A38A5" w:rsidRPr="00832D52" w:rsidRDefault="007475C3" w:rsidP="002A38A5">
      <w:pPr>
        <w:spacing w:after="0"/>
        <w:ind w:right="95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sz w:val="24"/>
          <w:szCs w:val="24"/>
          <w:lang w:eastAsia="en-AU"/>
        </w:rPr>
        <w:t xml:space="preserve">The </w:t>
      </w:r>
      <w:r w:rsidR="00D37F01">
        <w:rPr>
          <w:rFonts w:ascii="Times New Roman" w:hAnsi="Times New Roman"/>
          <w:sz w:val="24"/>
          <w:szCs w:val="24"/>
          <w:lang w:eastAsia="en-AU"/>
        </w:rPr>
        <w:t>C</w:t>
      </w:r>
      <w:r w:rsidR="00427E93">
        <w:rPr>
          <w:rFonts w:ascii="Times New Roman" w:hAnsi="Times New Roman"/>
          <w:sz w:val="24"/>
          <w:szCs w:val="24"/>
          <w:lang w:eastAsia="en-AU"/>
        </w:rPr>
        <w:t xml:space="preserve">itizen Technical 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Adviser </w:t>
      </w:r>
      <w:r w:rsidR="00AD4894">
        <w:rPr>
          <w:rFonts w:ascii="Times New Roman" w:hAnsi="Times New Roman"/>
          <w:sz w:val="24"/>
          <w:szCs w:val="24"/>
          <w:lang w:eastAsia="en-AU"/>
        </w:rPr>
        <w:t>shall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="002A38A5" w:rsidRPr="00832D52">
        <w:rPr>
          <w:rFonts w:ascii="Times New Roman" w:hAnsi="Times New Roman"/>
          <w:sz w:val="24"/>
          <w:szCs w:val="24"/>
          <w:lang w:eastAsia="en-AU"/>
        </w:rPr>
        <w:t xml:space="preserve">at </w:t>
      </w:r>
      <w:r w:rsidRPr="00832D52">
        <w:rPr>
          <w:rFonts w:ascii="Times New Roman" w:hAnsi="Times New Roman"/>
          <w:sz w:val="24"/>
          <w:szCs w:val="24"/>
          <w:lang w:eastAsia="en-AU"/>
        </w:rPr>
        <w:t>all times</w:t>
      </w:r>
      <w:r w:rsidR="00AD4894">
        <w:rPr>
          <w:rFonts w:ascii="Times New Roman" w:hAnsi="Times New Roman"/>
          <w:sz w:val="24"/>
          <w:szCs w:val="24"/>
          <w:lang w:eastAsia="en-AU"/>
        </w:rPr>
        <w:t xml:space="preserve"> -</w:t>
      </w:r>
    </w:p>
    <w:p w:rsidR="002A38A5" w:rsidRPr="00832D52" w:rsidRDefault="002A38A5" w:rsidP="002A38A5">
      <w:pPr>
        <w:spacing w:after="0"/>
        <w:ind w:left="-1080" w:firstLine="108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/>
        <w:ind w:left="-1080" w:firstLine="108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Behave ethically:</w:t>
      </w: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sz w:val="24"/>
          <w:szCs w:val="24"/>
          <w:lang w:eastAsia="en-AU"/>
        </w:rPr>
        <w:t>act with honesty and integrity;</w:t>
      </w:r>
    </w:p>
    <w:p w:rsidR="002A38A5" w:rsidRPr="00832D52" w:rsidRDefault="002A38A5" w:rsidP="002A38A5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/>
        <w:jc w:val="both"/>
        <w:rPr>
          <w:rFonts w:eastAsia="Calibri"/>
          <w:sz w:val="24"/>
          <w:szCs w:val="24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Behave diligently:</w:t>
      </w:r>
      <w:r w:rsidRPr="00832D52">
        <w:rPr>
          <w:sz w:val="24"/>
          <w:szCs w:val="24"/>
        </w:rPr>
        <w:tab/>
      </w:r>
      <w:r w:rsidRPr="00832D52">
        <w:rPr>
          <w:sz w:val="24"/>
          <w:szCs w:val="24"/>
        </w:rPr>
        <w:tab/>
      </w:r>
      <w:r w:rsidRPr="00832D52">
        <w:rPr>
          <w:sz w:val="24"/>
          <w:szCs w:val="24"/>
        </w:rPr>
        <w:tab/>
      </w:r>
      <w:r w:rsidRPr="00832D52">
        <w:rPr>
          <w:rFonts w:ascii="Times New Roman" w:hAnsi="Times New Roman"/>
          <w:sz w:val="24"/>
          <w:szCs w:val="24"/>
        </w:rPr>
        <w:t>a</w:t>
      </w:r>
      <w:r w:rsidRPr="00832D52">
        <w:rPr>
          <w:rFonts w:ascii="Times New Roman" w:hAnsi="Times New Roman"/>
          <w:sz w:val="24"/>
          <w:szCs w:val="24"/>
          <w:lang w:eastAsia="en-AU"/>
        </w:rPr>
        <w:t>ct with care and due diligence;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Behave with propriety: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 xml:space="preserve">make proper use of </w:t>
      </w:r>
      <w:r w:rsidR="0021673C">
        <w:rPr>
          <w:rFonts w:ascii="Times New Roman" w:hAnsi="Times New Roman"/>
          <w:sz w:val="24"/>
          <w:szCs w:val="24"/>
          <w:lang w:eastAsia="en-AU"/>
        </w:rPr>
        <w:t xml:space="preserve">his or her 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status and authority, and not seek to </w:t>
      </w:r>
      <w:r w:rsidR="0021673C">
        <w:rPr>
          <w:rFonts w:ascii="Times New Roman" w:hAnsi="Times New Roman"/>
          <w:sz w:val="24"/>
          <w:szCs w:val="24"/>
          <w:lang w:eastAsia="en-AU"/>
        </w:rPr>
        <w:t xml:space="preserve">improperly 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benefit </w:t>
      </w:r>
      <w:r w:rsidR="0021673C">
        <w:rPr>
          <w:rFonts w:ascii="Times New Roman" w:hAnsi="Times New Roman"/>
          <w:sz w:val="24"/>
          <w:szCs w:val="24"/>
          <w:lang w:eastAsia="en-AU"/>
        </w:rPr>
        <w:t xml:space="preserve">himself or herself </w:t>
      </w:r>
      <w:r w:rsidRPr="00832D52">
        <w:rPr>
          <w:rFonts w:ascii="Times New Roman" w:hAnsi="Times New Roman"/>
          <w:sz w:val="24"/>
          <w:szCs w:val="24"/>
          <w:lang w:eastAsia="en-AU"/>
        </w:rPr>
        <w:t>or any other person;</w:t>
      </w:r>
    </w:p>
    <w:p w:rsidR="002A38A5" w:rsidRPr="00832D52" w:rsidRDefault="002A38A5" w:rsidP="002A38A5">
      <w:pPr>
        <w:spacing w:after="0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Show respect: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 xml:space="preserve">treat everyone with courtesy, respecting the cultural background of staff and </w:t>
      </w:r>
      <w:r w:rsidR="00A6385A">
        <w:rPr>
          <w:rFonts w:ascii="Times New Roman" w:hAnsi="Times New Roman"/>
          <w:sz w:val="24"/>
          <w:szCs w:val="24"/>
          <w:lang w:eastAsia="en-AU"/>
        </w:rPr>
        <w:t xml:space="preserve">the </w:t>
      </w:r>
      <w:r w:rsidRPr="00832D52">
        <w:rPr>
          <w:rFonts w:ascii="Times New Roman" w:hAnsi="Times New Roman"/>
          <w:sz w:val="24"/>
          <w:szCs w:val="24"/>
          <w:lang w:eastAsia="en-AU"/>
        </w:rPr>
        <w:t>public;</w:t>
      </w:r>
    </w:p>
    <w:p w:rsidR="002A38A5" w:rsidRPr="00832D52" w:rsidRDefault="002A38A5" w:rsidP="002A38A5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Promote staff development:</w:t>
      </w: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sz w:val="24"/>
          <w:szCs w:val="24"/>
          <w:lang w:eastAsia="en-AU"/>
        </w:rPr>
        <w:t>provide on-the-job training and mentoring for skills transfer;</w:t>
      </w:r>
    </w:p>
    <w:p w:rsidR="002A38A5" w:rsidRPr="00832D52" w:rsidRDefault="002A38A5" w:rsidP="002A38A5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Comply with the law: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sz w:val="24"/>
          <w:szCs w:val="24"/>
          <w:lang w:eastAsia="en-AU"/>
        </w:rPr>
        <w:tab/>
      </w:r>
      <w:r w:rsidR="00832D52">
        <w:rPr>
          <w:rFonts w:ascii="Times New Roman" w:hAnsi="Times New Roman"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sz w:val="24"/>
          <w:szCs w:val="24"/>
          <w:lang w:eastAsia="en-AU"/>
        </w:rPr>
        <w:t>comply with all applicable laws;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Comply with lawful direction: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 xml:space="preserve">comply with any lawful and reasonable direction given by </w:t>
      </w:r>
      <w:r w:rsidR="0021673C">
        <w:rPr>
          <w:rFonts w:ascii="Times New Roman" w:hAnsi="Times New Roman"/>
          <w:sz w:val="24"/>
          <w:szCs w:val="24"/>
          <w:lang w:eastAsia="en-AU"/>
        </w:rPr>
        <w:t>the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 Agency Head (or delegate);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Maintain confidentiality: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>maintain confidentiality of information;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Not engage in politics:</w:t>
      </w: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ab/>
      </w:r>
      <w:r w:rsidRPr="00832D52">
        <w:rPr>
          <w:rFonts w:ascii="Times New Roman" w:hAnsi="Times New Roman"/>
          <w:sz w:val="24"/>
          <w:szCs w:val="24"/>
          <w:lang w:eastAsia="en-AU"/>
        </w:rPr>
        <w:t>not engage in political activities or hold political office;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b/>
          <w:i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Reject conflicts of interest: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>disclose and avoid all conflicts of interest</w:t>
      </w:r>
      <w:r w:rsidR="00DF68A0">
        <w:rPr>
          <w:rFonts w:ascii="Times New Roman" w:hAnsi="Times New Roman"/>
          <w:sz w:val="24"/>
          <w:szCs w:val="24"/>
          <w:lang w:eastAsia="en-AU"/>
        </w:rPr>
        <w:t>,</w:t>
      </w:r>
      <w:r w:rsidRPr="00832D52">
        <w:rPr>
          <w:rFonts w:ascii="Times New Roman" w:hAnsi="Times New Roman"/>
          <w:sz w:val="24"/>
          <w:szCs w:val="24"/>
          <w:lang w:eastAsia="en-AU"/>
        </w:rPr>
        <w:t xml:space="preserve"> including refraining from entering into any other employment arrangements</w:t>
      </w:r>
      <w:r w:rsidR="003F2898" w:rsidRPr="00832D52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="00B86AC2">
        <w:rPr>
          <w:rFonts w:ascii="Times New Roman" w:hAnsi="Times New Roman"/>
          <w:sz w:val="24"/>
          <w:szCs w:val="24"/>
          <w:lang w:eastAsia="en-AU"/>
        </w:rPr>
        <w:t>(</w:t>
      </w:r>
      <w:r w:rsidR="003F2898" w:rsidRPr="00832D52">
        <w:rPr>
          <w:rFonts w:ascii="Times New Roman" w:hAnsi="Times New Roman"/>
          <w:sz w:val="24"/>
          <w:szCs w:val="24"/>
          <w:lang w:eastAsia="en-AU"/>
        </w:rPr>
        <w:t>unless approved</w:t>
      </w:r>
      <w:r w:rsidR="00B86AC2">
        <w:rPr>
          <w:rFonts w:ascii="Times New Roman" w:hAnsi="Times New Roman"/>
          <w:sz w:val="24"/>
          <w:szCs w:val="24"/>
          <w:lang w:eastAsia="en-AU"/>
        </w:rPr>
        <w:t>)</w:t>
      </w:r>
      <w:r w:rsidRPr="00832D52">
        <w:rPr>
          <w:rFonts w:ascii="Times New Roman" w:hAnsi="Times New Roman"/>
          <w:sz w:val="24"/>
          <w:szCs w:val="24"/>
          <w:lang w:eastAsia="en-AU"/>
        </w:rPr>
        <w:t>; and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  <w:r w:rsidRPr="00832D52">
        <w:rPr>
          <w:rFonts w:ascii="Times New Roman" w:hAnsi="Times New Roman"/>
          <w:b/>
          <w:i/>
          <w:sz w:val="24"/>
          <w:szCs w:val="24"/>
          <w:lang w:eastAsia="en-AU"/>
        </w:rPr>
        <w:t>Properly use resources:</w:t>
      </w:r>
      <w:r w:rsidRPr="00832D52">
        <w:rPr>
          <w:rFonts w:ascii="Times New Roman" w:hAnsi="Times New Roman"/>
          <w:sz w:val="24"/>
          <w:szCs w:val="24"/>
          <w:lang w:eastAsia="en-AU"/>
        </w:rPr>
        <w:tab/>
        <w:t>use Public Service resources only in the manner directed.</w:t>
      </w:r>
    </w:p>
    <w:p w:rsidR="002A38A5" w:rsidRPr="00832D52" w:rsidRDefault="002A38A5" w:rsidP="002A38A5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en-AU"/>
        </w:rPr>
      </w:pPr>
    </w:p>
    <w:p w:rsidR="00D42742" w:rsidRDefault="00D42742" w:rsidP="0035616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2742" w:rsidRPr="00D42742" w:rsidRDefault="00D42742" w:rsidP="00D42742">
      <w:pPr>
        <w:rPr>
          <w:rFonts w:ascii="Times New Roman" w:hAnsi="Times New Roman"/>
          <w:sz w:val="24"/>
          <w:szCs w:val="24"/>
        </w:rPr>
      </w:pPr>
    </w:p>
    <w:p w:rsidR="00E92805" w:rsidRPr="00D42742" w:rsidRDefault="00E92805" w:rsidP="00D42742">
      <w:pPr>
        <w:ind w:firstLine="720"/>
        <w:rPr>
          <w:rFonts w:ascii="Times New Roman" w:hAnsi="Times New Roman"/>
          <w:sz w:val="24"/>
          <w:szCs w:val="24"/>
        </w:rPr>
      </w:pPr>
    </w:p>
    <w:sectPr w:rsidR="00E92805" w:rsidRPr="00D42742" w:rsidSect="00672EAD">
      <w:type w:val="continuous"/>
      <w:pgSz w:w="12240" w:h="15840"/>
      <w:pgMar w:top="720" w:right="720" w:bottom="720" w:left="72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6D" w:rsidRDefault="00E4126D" w:rsidP="00BD1810">
      <w:pPr>
        <w:spacing w:after="0" w:line="240" w:lineRule="auto"/>
      </w:pPr>
      <w:r>
        <w:separator/>
      </w:r>
    </w:p>
  </w:endnote>
  <w:endnote w:type="continuationSeparator" w:id="0">
    <w:p w:rsidR="00E4126D" w:rsidRDefault="00E4126D" w:rsidP="00BD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B6" w:rsidRPr="00DC7DB6" w:rsidRDefault="00DC7DB6" w:rsidP="00DC7DB6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DC7DB6">
      <w:rPr>
        <w:rFonts w:ascii="Times New Roman" w:hAnsi="Times New Roman"/>
        <w:sz w:val="20"/>
        <w:szCs w:val="20"/>
      </w:rPr>
      <w:t>Authorised</w:t>
    </w:r>
    <w:proofErr w:type="spellEnd"/>
    <w:r w:rsidRPr="00DC7DB6">
      <w:rPr>
        <w:rFonts w:ascii="Times New Roman" w:hAnsi="Times New Roman"/>
        <w:sz w:val="20"/>
        <w:szCs w:val="20"/>
      </w:rPr>
      <w:t xml:space="preserve"> by the </w:t>
    </w:r>
    <w:r w:rsidR="004D7263">
      <w:rPr>
        <w:rFonts w:ascii="Times New Roman" w:hAnsi="Times New Roman"/>
        <w:sz w:val="20"/>
        <w:szCs w:val="20"/>
      </w:rPr>
      <w:t xml:space="preserve">DPM Secretary </w:t>
    </w:r>
    <w:r w:rsidRPr="00DC7DB6">
      <w:rPr>
        <w:rFonts w:ascii="Times New Roman" w:hAnsi="Times New Roman"/>
        <w:sz w:val="20"/>
        <w:szCs w:val="20"/>
      </w:rPr>
      <w:t xml:space="preserve">in accordance with the </w:t>
    </w:r>
    <w:r w:rsidRPr="00DC7DB6">
      <w:rPr>
        <w:rFonts w:ascii="Times New Roman" w:hAnsi="Times New Roman"/>
        <w:i/>
        <w:sz w:val="20"/>
        <w:szCs w:val="20"/>
      </w:rPr>
      <w:t xml:space="preserve">Public </w:t>
    </w:r>
    <w:r w:rsidR="005E644C">
      <w:rPr>
        <w:rFonts w:ascii="Times New Roman" w:hAnsi="Times New Roman"/>
        <w:i/>
        <w:sz w:val="20"/>
        <w:szCs w:val="20"/>
      </w:rPr>
      <w:t>Service</w:t>
    </w:r>
    <w:r w:rsidR="009A58C1">
      <w:rPr>
        <w:rFonts w:ascii="Times New Roman" w:hAnsi="Times New Roman"/>
        <w:i/>
        <w:sz w:val="20"/>
        <w:szCs w:val="20"/>
      </w:rPr>
      <w:t xml:space="preserve"> (Management)</w:t>
    </w:r>
    <w:r w:rsidRPr="00DC7DB6">
      <w:rPr>
        <w:rFonts w:ascii="Times New Roman" w:hAnsi="Times New Roman"/>
        <w:i/>
        <w:sz w:val="20"/>
        <w:szCs w:val="20"/>
      </w:rPr>
      <w:t xml:space="preserve"> (</w:t>
    </w:r>
    <w:r w:rsidR="00C53325">
      <w:rPr>
        <w:rFonts w:ascii="Times New Roman" w:hAnsi="Times New Roman"/>
        <w:i/>
        <w:sz w:val="20"/>
        <w:szCs w:val="20"/>
      </w:rPr>
      <w:t xml:space="preserve">Engagement of </w:t>
    </w:r>
    <w:r w:rsidR="005E644C">
      <w:rPr>
        <w:rFonts w:ascii="Times New Roman" w:hAnsi="Times New Roman"/>
        <w:i/>
        <w:sz w:val="20"/>
        <w:szCs w:val="20"/>
      </w:rPr>
      <w:t>C</w:t>
    </w:r>
    <w:r w:rsidRPr="00DC7DB6">
      <w:rPr>
        <w:rFonts w:ascii="Times New Roman" w:hAnsi="Times New Roman"/>
        <w:i/>
        <w:sz w:val="20"/>
        <w:szCs w:val="20"/>
      </w:rPr>
      <w:t>itizen Technical Advisers) Regulation</w:t>
    </w:r>
    <w:r w:rsidR="00F41934">
      <w:rPr>
        <w:rFonts w:ascii="Times New Roman" w:hAnsi="Times New Roman"/>
        <w:sz w:val="20"/>
        <w:szCs w:val="20"/>
      </w:rPr>
      <w:t xml:space="preserve"> 2018</w:t>
    </w:r>
    <w:r w:rsidR="00DF7B6F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6D" w:rsidRDefault="00E4126D" w:rsidP="00BD1810">
      <w:pPr>
        <w:spacing w:after="0" w:line="240" w:lineRule="auto"/>
      </w:pPr>
      <w:r>
        <w:separator/>
      </w:r>
    </w:p>
  </w:footnote>
  <w:footnote w:type="continuationSeparator" w:id="0">
    <w:p w:rsidR="00E4126D" w:rsidRDefault="00E4126D" w:rsidP="00BD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A07"/>
    <w:multiLevelType w:val="hybridMultilevel"/>
    <w:tmpl w:val="BD2E3BAE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0B28"/>
    <w:multiLevelType w:val="hybridMultilevel"/>
    <w:tmpl w:val="4EF80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4DD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7FA5498"/>
    <w:multiLevelType w:val="hybridMultilevel"/>
    <w:tmpl w:val="96FE1B90"/>
    <w:lvl w:ilvl="0" w:tplc="E3C6D6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D30"/>
    <w:multiLevelType w:val="hybridMultilevel"/>
    <w:tmpl w:val="BB9E16E6"/>
    <w:lvl w:ilvl="0" w:tplc="E3C6D6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190F"/>
    <w:multiLevelType w:val="multilevel"/>
    <w:tmpl w:val="9D9E6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311D2"/>
    <w:rsid w:val="00032F5F"/>
    <w:rsid w:val="000C7758"/>
    <w:rsid w:val="000D1F31"/>
    <w:rsid w:val="000E0D35"/>
    <w:rsid w:val="000E4289"/>
    <w:rsid w:val="001138BB"/>
    <w:rsid w:val="001379F9"/>
    <w:rsid w:val="00140EE8"/>
    <w:rsid w:val="00145AF0"/>
    <w:rsid w:val="001901AF"/>
    <w:rsid w:val="00190F6E"/>
    <w:rsid w:val="001C4541"/>
    <w:rsid w:val="001D32AD"/>
    <w:rsid w:val="00212F42"/>
    <w:rsid w:val="0021673C"/>
    <w:rsid w:val="00220881"/>
    <w:rsid w:val="00266CF5"/>
    <w:rsid w:val="0028399E"/>
    <w:rsid w:val="002A38A5"/>
    <w:rsid w:val="002A6056"/>
    <w:rsid w:val="002B4694"/>
    <w:rsid w:val="002E3D49"/>
    <w:rsid w:val="002E7631"/>
    <w:rsid w:val="003018BF"/>
    <w:rsid w:val="00310BD9"/>
    <w:rsid w:val="003322B2"/>
    <w:rsid w:val="0034209A"/>
    <w:rsid w:val="0035616A"/>
    <w:rsid w:val="003A1967"/>
    <w:rsid w:val="003A4B19"/>
    <w:rsid w:val="003A4B46"/>
    <w:rsid w:val="003C137A"/>
    <w:rsid w:val="003C38B3"/>
    <w:rsid w:val="003C6F26"/>
    <w:rsid w:val="003F151C"/>
    <w:rsid w:val="003F2898"/>
    <w:rsid w:val="00411AC6"/>
    <w:rsid w:val="00420A26"/>
    <w:rsid w:val="00427E93"/>
    <w:rsid w:val="004612CB"/>
    <w:rsid w:val="00461DAE"/>
    <w:rsid w:val="0047343E"/>
    <w:rsid w:val="004765D8"/>
    <w:rsid w:val="004A2F43"/>
    <w:rsid w:val="004A4132"/>
    <w:rsid w:val="004C13CF"/>
    <w:rsid w:val="004D7263"/>
    <w:rsid w:val="004F26E9"/>
    <w:rsid w:val="005038B3"/>
    <w:rsid w:val="005045D9"/>
    <w:rsid w:val="0050501B"/>
    <w:rsid w:val="00511204"/>
    <w:rsid w:val="005233BF"/>
    <w:rsid w:val="00534F9B"/>
    <w:rsid w:val="0058050E"/>
    <w:rsid w:val="00582B2C"/>
    <w:rsid w:val="00585E6B"/>
    <w:rsid w:val="005A455E"/>
    <w:rsid w:val="005E644C"/>
    <w:rsid w:val="005E6506"/>
    <w:rsid w:val="005F6B61"/>
    <w:rsid w:val="00607CBB"/>
    <w:rsid w:val="0062559B"/>
    <w:rsid w:val="00641BBC"/>
    <w:rsid w:val="00660500"/>
    <w:rsid w:val="00661BD6"/>
    <w:rsid w:val="00661D70"/>
    <w:rsid w:val="006642E6"/>
    <w:rsid w:val="00672EAD"/>
    <w:rsid w:val="00675233"/>
    <w:rsid w:val="00676B36"/>
    <w:rsid w:val="006770F1"/>
    <w:rsid w:val="006A14C2"/>
    <w:rsid w:val="006C5D8A"/>
    <w:rsid w:val="006D4774"/>
    <w:rsid w:val="00732C2B"/>
    <w:rsid w:val="00732FCB"/>
    <w:rsid w:val="007412D8"/>
    <w:rsid w:val="007475C3"/>
    <w:rsid w:val="00751E30"/>
    <w:rsid w:val="00785E82"/>
    <w:rsid w:val="00787CB0"/>
    <w:rsid w:val="007B79CE"/>
    <w:rsid w:val="007E17E8"/>
    <w:rsid w:val="008260F5"/>
    <w:rsid w:val="00832D52"/>
    <w:rsid w:val="00855BEB"/>
    <w:rsid w:val="008562E3"/>
    <w:rsid w:val="008708AD"/>
    <w:rsid w:val="0089355E"/>
    <w:rsid w:val="008B67AD"/>
    <w:rsid w:val="008E4510"/>
    <w:rsid w:val="008F079D"/>
    <w:rsid w:val="008F68FF"/>
    <w:rsid w:val="00901E16"/>
    <w:rsid w:val="00943BAC"/>
    <w:rsid w:val="009459BF"/>
    <w:rsid w:val="009550B0"/>
    <w:rsid w:val="00956DBD"/>
    <w:rsid w:val="00974319"/>
    <w:rsid w:val="00984C7D"/>
    <w:rsid w:val="009A58C1"/>
    <w:rsid w:val="009B7DC3"/>
    <w:rsid w:val="009D4F75"/>
    <w:rsid w:val="009E60F0"/>
    <w:rsid w:val="00A00B10"/>
    <w:rsid w:val="00A12992"/>
    <w:rsid w:val="00A15125"/>
    <w:rsid w:val="00A264C9"/>
    <w:rsid w:val="00A6385A"/>
    <w:rsid w:val="00A639A5"/>
    <w:rsid w:val="00AB514A"/>
    <w:rsid w:val="00AC6ABA"/>
    <w:rsid w:val="00AD192F"/>
    <w:rsid w:val="00AD31F5"/>
    <w:rsid w:val="00AD4894"/>
    <w:rsid w:val="00AD4A0A"/>
    <w:rsid w:val="00AF1EB3"/>
    <w:rsid w:val="00B01173"/>
    <w:rsid w:val="00B02B10"/>
    <w:rsid w:val="00B11A7D"/>
    <w:rsid w:val="00B55BEA"/>
    <w:rsid w:val="00B572A8"/>
    <w:rsid w:val="00B61B5A"/>
    <w:rsid w:val="00B72CB4"/>
    <w:rsid w:val="00B86AC2"/>
    <w:rsid w:val="00B92043"/>
    <w:rsid w:val="00B9501A"/>
    <w:rsid w:val="00BB349C"/>
    <w:rsid w:val="00BB54DB"/>
    <w:rsid w:val="00BB792F"/>
    <w:rsid w:val="00BD1810"/>
    <w:rsid w:val="00BF2FE9"/>
    <w:rsid w:val="00BF675D"/>
    <w:rsid w:val="00C00E25"/>
    <w:rsid w:val="00C14D28"/>
    <w:rsid w:val="00C311FA"/>
    <w:rsid w:val="00C53325"/>
    <w:rsid w:val="00C5362D"/>
    <w:rsid w:val="00C61929"/>
    <w:rsid w:val="00C82175"/>
    <w:rsid w:val="00CA271B"/>
    <w:rsid w:val="00CA66BF"/>
    <w:rsid w:val="00CC3C47"/>
    <w:rsid w:val="00CC7640"/>
    <w:rsid w:val="00D12826"/>
    <w:rsid w:val="00D13E5A"/>
    <w:rsid w:val="00D16971"/>
    <w:rsid w:val="00D2717E"/>
    <w:rsid w:val="00D33DA8"/>
    <w:rsid w:val="00D37F01"/>
    <w:rsid w:val="00D42742"/>
    <w:rsid w:val="00D67C7C"/>
    <w:rsid w:val="00D7183B"/>
    <w:rsid w:val="00D74844"/>
    <w:rsid w:val="00D75F19"/>
    <w:rsid w:val="00D9332E"/>
    <w:rsid w:val="00DC587F"/>
    <w:rsid w:val="00DC7DB6"/>
    <w:rsid w:val="00DE4FBB"/>
    <w:rsid w:val="00DF68A0"/>
    <w:rsid w:val="00DF7B6F"/>
    <w:rsid w:val="00E04C63"/>
    <w:rsid w:val="00E14476"/>
    <w:rsid w:val="00E4126D"/>
    <w:rsid w:val="00E41FF1"/>
    <w:rsid w:val="00E532D8"/>
    <w:rsid w:val="00E60511"/>
    <w:rsid w:val="00E835FA"/>
    <w:rsid w:val="00E92805"/>
    <w:rsid w:val="00EA2792"/>
    <w:rsid w:val="00EA4DD3"/>
    <w:rsid w:val="00EB2DB4"/>
    <w:rsid w:val="00EE1123"/>
    <w:rsid w:val="00F2650D"/>
    <w:rsid w:val="00F32B6A"/>
    <w:rsid w:val="00F3535E"/>
    <w:rsid w:val="00F41934"/>
    <w:rsid w:val="00F51D0E"/>
    <w:rsid w:val="00F962A3"/>
    <w:rsid w:val="00FB170E"/>
    <w:rsid w:val="00FB3881"/>
    <w:rsid w:val="00FC1F1E"/>
    <w:rsid w:val="00FC3226"/>
    <w:rsid w:val="00FC6DDE"/>
    <w:rsid w:val="00FD5D5F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7275"/>
  <w15:docId w15:val="{6A48B96B-337B-4357-B0A0-3F14EC7E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7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6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1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D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661D7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BodyText">
    <w:name w:val="Body Text"/>
    <w:basedOn w:val="Normal"/>
    <w:link w:val="BodyTextChar"/>
    <w:semiHidden/>
    <w:unhideWhenUsed/>
    <w:rsid w:val="00661D70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61D70"/>
    <w:rPr>
      <w:rFonts w:ascii="Arial" w:eastAsia="Times New Roman" w:hAnsi="Arial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661D7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661D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61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61D70"/>
    <w:rPr>
      <w:rFonts w:ascii="Calibri" w:eastAsia="Times New Roman" w:hAnsi="Calibri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61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2A3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1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1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D549-3608-49F5-8DFA-E0875657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Joachim Luma</cp:lastModifiedBy>
  <cp:revision>19</cp:revision>
  <dcterms:created xsi:type="dcterms:W3CDTF">2017-02-16T02:40:00Z</dcterms:created>
  <dcterms:modified xsi:type="dcterms:W3CDTF">2019-02-11T23:46:00Z</dcterms:modified>
</cp:coreProperties>
</file>